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B59" w:rsidRDefault="00F57B59" w:rsidP="00F57B59">
      <w:pPr>
        <w:ind w:firstLine="709"/>
        <w:jc w:val="both"/>
        <w:rPr>
          <w:rFonts w:ascii="Times New Roman" w:hAnsi="Times New Roman"/>
          <w:sz w:val="28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caps/>
          <w:sz w:val="28"/>
          <w:lang w:val="ru-RU"/>
        </w:rPr>
      </w:pPr>
      <w:r>
        <w:rPr>
          <w:rFonts w:ascii="Times New Roman" w:hAnsi="Times New Roman"/>
          <w:b/>
          <w:caps/>
          <w:noProof/>
          <w:sz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194D22EF" wp14:editId="3F41DA8E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13681">
        <w:rPr>
          <w:rFonts w:ascii="Times New Roman" w:hAnsi="Times New Roman"/>
          <w:b/>
          <w:caps/>
          <w:sz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F57B59" w:rsidRDefault="00F57B59" w:rsidP="00F57B59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:rsidR="00F57B59" w:rsidRDefault="00F57B59" w:rsidP="00F57B59">
      <w:pPr>
        <w:jc w:val="center"/>
        <w:rPr>
          <w:rFonts w:ascii="Times New Roman" w:hAnsi="Times New Roman"/>
          <w:b/>
          <w:sz w:val="28"/>
        </w:rPr>
      </w:pPr>
    </w:p>
    <w:p w:rsidR="00F57B59" w:rsidRDefault="00F57B59" w:rsidP="00F57B59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F57B59" w:rsidRPr="00F57B59" w:rsidTr="0037399D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B59" w:rsidRPr="00613681" w:rsidRDefault="00F57B59" w:rsidP="0037399D">
            <w:pPr>
              <w:rPr>
                <w:rFonts w:ascii="Times New Roman" w:hAnsi="Times New Roman"/>
                <w:lang w:val="ru-RU"/>
              </w:rPr>
            </w:pPr>
            <w:r w:rsidRPr="00613681">
              <w:rPr>
                <w:rFonts w:ascii="Times New Roman" w:hAnsi="Times New Roman"/>
                <w:lang w:val="ru-RU"/>
              </w:rPr>
              <w:t xml:space="preserve">Введена в действие приказом директора </w:t>
            </w:r>
          </w:p>
          <w:p w:rsidR="00F57B59" w:rsidRPr="00613681" w:rsidRDefault="00F57B59" w:rsidP="0037399D">
            <w:pPr>
              <w:rPr>
                <w:rFonts w:ascii="Times New Roman" w:hAnsi="Times New Roman"/>
                <w:lang w:val="ru-RU"/>
              </w:rPr>
            </w:pPr>
            <w:r w:rsidRPr="00613681">
              <w:rPr>
                <w:rFonts w:ascii="Times New Roman" w:hAnsi="Times New Roman"/>
                <w:lang w:val="ru-RU"/>
              </w:rPr>
              <w:t xml:space="preserve">№ </w:t>
            </w:r>
            <w:r w:rsidRPr="00613681">
              <w:rPr>
                <w:rFonts w:ascii="Times New Roman" w:hAnsi="Times New Roman"/>
                <w:u w:val="single"/>
                <w:lang w:val="ru-RU"/>
              </w:rPr>
              <w:t>325</w:t>
            </w:r>
            <w:r w:rsidRPr="00613681">
              <w:rPr>
                <w:rFonts w:ascii="Times New Roman" w:hAnsi="Times New Roman"/>
                <w:lang w:val="ru-RU"/>
              </w:rPr>
              <w:t xml:space="preserve"> от «</w:t>
            </w:r>
            <w:r w:rsidRPr="00613681">
              <w:rPr>
                <w:rFonts w:ascii="Times New Roman" w:hAnsi="Times New Roman"/>
                <w:u w:val="single"/>
                <w:lang w:val="ru-RU"/>
              </w:rPr>
              <w:t>21</w:t>
            </w:r>
            <w:r w:rsidRPr="00613681">
              <w:rPr>
                <w:rFonts w:ascii="Times New Roman" w:hAnsi="Times New Roman"/>
                <w:lang w:val="ru-RU"/>
              </w:rPr>
              <w:t xml:space="preserve">» </w:t>
            </w:r>
            <w:r w:rsidRPr="00613681">
              <w:rPr>
                <w:rFonts w:ascii="Times New Roman" w:hAnsi="Times New Roman"/>
                <w:u w:val="single"/>
                <w:lang w:val="ru-RU"/>
              </w:rPr>
              <w:t>июня</w:t>
            </w:r>
            <w:r w:rsidRPr="00613681">
              <w:rPr>
                <w:rFonts w:ascii="Times New Roman" w:hAnsi="Times New Roman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7B59" w:rsidRPr="00613681" w:rsidRDefault="00F57B59" w:rsidP="0037399D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  <w:r w:rsidRPr="00613681">
        <w:rPr>
          <w:rFonts w:ascii="Times New Roman" w:hAnsi="Times New Roman"/>
          <w:b/>
          <w:sz w:val="28"/>
          <w:lang w:val="ru-RU"/>
        </w:rPr>
        <w:t xml:space="preserve">РАБОЧАЯ ПРОГРАММА </w:t>
      </w:r>
    </w:p>
    <w:p w:rsidR="00F57B59" w:rsidRPr="00613681" w:rsidRDefault="00F57B59" w:rsidP="00F57B59">
      <w:pPr>
        <w:jc w:val="center"/>
        <w:rPr>
          <w:rFonts w:ascii="Times New Roman" w:hAnsi="Times New Roman"/>
          <w:b/>
          <w:sz w:val="28"/>
          <w:lang w:val="ru-RU"/>
        </w:rPr>
      </w:pPr>
      <w:r w:rsidRPr="00613681">
        <w:rPr>
          <w:rFonts w:ascii="Times New Roman" w:hAnsi="Times New Roman"/>
          <w:b/>
          <w:sz w:val="28"/>
          <w:lang w:val="ru-RU"/>
        </w:rPr>
        <w:t>ПРОФЕССИОНАЛЬНОЙ ДИСЦИПЛИНЫ</w:t>
      </w:r>
    </w:p>
    <w:p w:rsidR="00A972CE" w:rsidRPr="00A5753A" w:rsidRDefault="00C96DEB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ОП. 1</w:t>
      </w:r>
      <w:r w:rsidR="00790735"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790735" w:rsidRPr="00F57B59">
        <w:rPr>
          <w:rFonts w:ascii="Times New Roman Полужирный" w:hAnsi="Times New Roman Полужирный"/>
          <w:b/>
          <w:bCs/>
          <w:caps/>
          <w:sz w:val="28"/>
          <w:szCs w:val="28"/>
          <w:lang w:val="ru-RU"/>
        </w:rPr>
        <w:t>Калькуляция и учет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F57B59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F57B59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F57B59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F57B59" w:rsidRPr="00613681" w:rsidRDefault="00F57B59" w:rsidP="00F57B59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613681">
        <w:rPr>
          <w:rFonts w:ascii="Times New Roman" w:hAnsi="Times New Roman"/>
          <w:highlight w:val="white"/>
          <w:lang w:val="ru-RU"/>
        </w:rPr>
        <w:lastRenderedPageBreak/>
        <w:t>Рабочая программа профессиональной дисциплины ОП.</w:t>
      </w:r>
      <w:r>
        <w:rPr>
          <w:rFonts w:ascii="Times New Roman" w:hAnsi="Times New Roman"/>
          <w:highlight w:val="white"/>
          <w:lang w:val="ru-RU"/>
        </w:rPr>
        <w:t>12</w:t>
      </w:r>
      <w:r w:rsidRPr="00613681">
        <w:rPr>
          <w:rFonts w:ascii="Times New Roman" w:hAnsi="Times New Roman"/>
          <w:highlight w:val="white"/>
          <w:lang w:val="ru-RU"/>
        </w:rPr>
        <w:t xml:space="preserve"> </w:t>
      </w:r>
      <w:r>
        <w:rPr>
          <w:rFonts w:ascii="Times New Roman" w:hAnsi="Times New Roman"/>
          <w:lang w:val="ru-RU"/>
        </w:rPr>
        <w:t>Калькуляция и учет</w:t>
      </w:r>
      <w:r w:rsidRPr="00613681">
        <w:rPr>
          <w:rFonts w:ascii="Times New Roman" w:hAnsi="Times New Roman"/>
          <w:highlight w:val="white"/>
          <w:lang w:val="ru-RU"/>
        </w:rPr>
        <w:t xml:space="preserve"> </w:t>
      </w:r>
      <w:proofErr w:type="gramStart"/>
      <w:r w:rsidRPr="00613681">
        <w:rPr>
          <w:rFonts w:ascii="Times New Roman" w:hAnsi="Times New Roman"/>
          <w:highlight w:val="white"/>
          <w:lang w:val="ru-RU"/>
        </w:rPr>
        <w:t>разработана  на</w:t>
      </w:r>
      <w:proofErr w:type="gramEnd"/>
      <w:r w:rsidRPr="00613681">
        <w:rPr>
          <w:rFonts w:ascii="Times New Roman" w:hAnsi="Times New Roman"/>
          <w:highlight w:val="white"/>
          <w:lang w:val="ru-RU"/>
        </w:rPr>
        <w:t xml:space="preserve">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F57B59" w:rsidRPr="00613681" w:rsidRDefault="00F57B59" w:rsidP="00F57B59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</w:p>
    <w:p w:rsidR="00F57B59" w:rsidRPr="00613681" w:rsidRDefault="00F57B59" w:rsidP="00F57B59">
      <w:pPr>
        <w:ind w:firstLine="709"/>
        <w:jc w:val="both"/>
        <w:rPr>
          <w:rFonts w:ascii="Times New Roman" w:hAnsi="Times New Roman"/>
          <w:lang w:val="ru-RU"/>
        </w:rPr>
      </w:pPr>
    </w:p>
    <w:p w:rsidR="00F57B59" w:rsidRPr="00613681" w:rsidRDefault="00F57B59" w:rsidP="00F57B59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F57B59" w:rsidRPr="00613681" w:rsidRDefault="00F57B59" w:rsidP="00F57B59">
      <w:pPr>
        <w:ind w:firstLine="709"/>
        <w:jc w:val="both"/>
        <w:rPr>
          <w:rFonts w:ascii="Times New Roman" w:hAnsi="Times New Roman"/>
          <w:lang w:val="ru-RU"/>
        </w:rPr>
      </w:pPr>
    </w:p>
    <w:p w:rsidR="00F57B59" w:rsidRPr="00613681" w:rsidRDefault="00F57B59" w:rsidP="00F57B59">
      <w:pPr>
        <w:ind w:firstLine="709"/>
        <w:jc w:val="both"/>
        <w:rPr>
          <w:rFonts w:ascii="Times New Roman" w:hAnsi="Times New Roman"/>
          <w:lang w:val="ru-RU"/>
        </w:rPr>
      </w:pPr>
    </w:p>
    <w:p w:rsidR="00F57B59" w:rsidRPr="00613681" w:rsidRDefault="00F57B59" w:rsidP="00F57B59">
      <w:pPr>
        <w:jc w:val="both"/>
        <w:rPr>
          <w:rFonts w:ascii="Times New Roman" w:hAnsi="Times New Roman"/>
          <w:lang w:val="ru-RU"/>
        </w:rPr>
      </w:pPr>
    </w:p>
    <w:p w:rsidR="00F57B59" w:rsidRPr="00613681" w:rsidRDefault="00F57B59" w:rsidP="00F57B59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>Рассмотрена на заседании ПЦК</w:t>
      </w:r>
    </w:p>
    <w:p w:rsidR="00F57B59" w:rsidRPr="00613681" w:rsidRDefault="00F57B59" w:rsidP="00F57B59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 xml:space="preserve">Протокол № </w:t>
      </w:r>
      <w:r w:rsidRPr="00613681">
        <w:rPr>
          <w:rFonts w:ascii="Times New Roman" w:hAnsi="Times New Roman"/>
          <w:u w:val="single"/>
          <w:lang w:val="ru-RU"/>
        </w:rPr>
        <w:t>16</w:t>
      </w:r>
      <w:r w:rsidRPr="00613681">
        <w:rPr>
          <w:rFonts w:ascii="Times New Roman" w:hAnsi="Times New Roman"/>
          <w:lang w:val="ru-RU"/>
        </w:rPr>
        <w:t xml:space="preserve"> от «</w:t>
      </w:r>
      <w:r w:rsidRPr="00613681">
        <w:rPr>
          <w:rFonts w:ascii="Times New Roman" w:hAnsi="Times New Roman"/>
          <w:u w:val="single"/>
          <w:lang w:val="ru-RU"/>
        </w:rPr>
        <w:t>20</w:t>
      </w:r>
      <w:r w:rsidRPr="00613681">
        <w:rPr>
          <w:rFonts w:ascii="Times New Roman" w:hAnsi="Times New Roman"/>
          <w:lang w:val="ru-RU"/>
        </w:rPr>
        <w:t xml:space="preserve">» </w:t>
      </w:r>
      <w:r w:rsidRPr="00613681">
        <w:rPr>
          <w:rFonts w:ascii="Times New Roman" w:hAnsi="Times New Roman"/>
          <w:u w:val="single"/>
          <w:lang w:val="ru-RU"/>
        </w:rPr>
        <w:t>июня</w:t>
      </w:r>
      <w:r w:rsidRPr="00613681">
        <w:rPr>
          <w:rFonts w:ascii="Times New Roman" w:hAnsi="Times New Roman"/>
          <w:lang w:val="ru-RU"/>
        </w:rPr>
        <w:t xml:space="preserve"> 20</w:t>
      </w:r>
      <w:r w:rsidRPr="00613681">
        <w:rPr>
          <w:rFonts w:ascii="Times New Roman" w:hAnsi="Times New Roman"/>
          <w:u w:val="single"/>
          <w:lang w:val="ru-RU"/>
        </w:rPr>
        <w:t>23</w:t>
      </w:r>
      <w:r w:rsidRPr="00613681">
        <w:rPr>
          <w:rFonts w:ascii="Times New Roman" w:hAnsi="Times New Roman"/>
          <w:lang w:val="ru-RU"/>
        </w:rPr>
        <w:t xml:space="preserve"> г.</w:t>
      </w:r>
    </w:p>
    <w:p w:rsidR="00F57B59" w:rsidRPr="00613681" w:rsidRDefault="00F57B59" w:rsidP="00F57B59">
      <w:pPr>
        <w:ind w:firstLine="709"/>
        <w:jc w:val="both"/>
        <w:rPr>
          <w:rFonts w:ascii="Times New Roman" w:hAnsi="Times New Roman"/>
          <w:lang w:val="ru-RU"/>
        </w:rPr>
      </w:pPr>
    </w:p>
    <w:p w:rsidR="00F57B59" w:rsidRPr="00613681" w:rsidRDefault="00F57B59" w:rsidP="00F57B59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F57B59" w:rsidRPr="00613681" w:rsidRDefault="00F57B59" w:rsidP="00F57B59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 xml:space="preserve">Протокол № </w:t>
      </w:r>
      <w:r w:rsidRPr="00613681">
        <w:rPr>
          <w:rFonts w:ascii="Times New Roman" w:hAnsi="Times New Roman"/>
          <w:u w:val="single"/>
          <w:lang w:val="ru-RU"/>
        </w:rPr>
        <w:t>7</w:t>
      </w:r>
      <w:r w:rsidRPr="00613681">
        <w:rPr>
          <w:rFonts w:ascii="Times New Roman" w:hAnsi="Times New Roman"/>
          <w:lang w:val="ru-RU"/>
        </w:rPr>
        <w:t xml:space="preserve"> от «</w:t>
      </w:r>
      <w:r w:rsidRPr="00613681">
        <w:rPr>
          <w:rFonts w:ascii="Times New Roman" w:hAnsi="Times New Roman"/>
          <w:u w:val="single"/>
          <w:lang w:val="ru-RU"/>
        </w:rPr>
        <w:t>21</w:t>
      </w:r>
      <w:r w:rsidRPr="00613681">
        <w:rPr>
          <w:rFonts w:ascii="Times New Roman" w:hAnsi="Times New Roman"/>
          <w:lang w:val="ru-RU"/>
        </w:rPr>
        <w:t xml:space="preserve">» </w:t>
      </w:r>
      <w:r w:rsidRPr="00613681">
        <w:rPr>
          <w:rFonts w:ascii="Times New Roman" w:hAnsi="Times New Roman"/>
          <w:u w:val="single"/>
          <w:lang w:val="ru-RU"/>
        </w:rPr>
        <w:t>июня</w:t>
      </w:r>
      <w:r w:rsidRPr="00613681">
        <w:rPr>
          <w:rFonts w:ascii="Times New Roman" w:hAnsi="Times New Roman"/>
          <w:lang w:val="ru-RU"/>
        </w:rPr>
        <w:t xml:space="preserve"> 20</w:t>
      </w:r>
      <w:r w:rsidRPr="00613681">
        <w:rPr>
          <w:rFonts w:ascii="Times New Roman" w:hAnsi="Times New Roman"/>
          <w:u w:val="single"/>
          <w:lang w:val="ru-RU"/>
        </w:rPr>
        <w:t>23</w:t>
      </w:r>
      <w:r w:rsidRPr="00613681">
        <w:rPr>
          <w:rFonts w:ascii="Times New Roman" w:hAnsi="Times New Roman"/>
          <w:lang w:val="ru-RU"/>
        </w:rPr>
        <w:t xml:space="preserve"> г.</w:t>
      </w:r>
    </w:p>
    <w:p w:rsidR="00F57B59" w:rsidRPr="00613681" w:rsidRDefault="00F57B59" w:rsidP="00F57B59">
      <w:pPr>
        <w:jc w:val="both"/>
        <w:rPr>
          <w:rFonts w:ascii="Times New Roman" w:hAnsi="Times New Roman"/>
          <w:lang w:val="ru-RU"/>
        </w:rPr>
      </w:pPr>
    </w:p>
    <w:p w:rsidR="00F57B59" w:rsidRPr="00613681" w:rsidRDefault="00F57B59" w:rsidP="00F57B59">
      <w:pPr>
        <w:jc w:val="both"/>
        <w:rPr>
          <w:rFonts w:ascii="Times New Roman" w:hAnsi="Times New Roman"/>
          <w:lang w:val="ru-RU"/>
        </w:rPr>
      </w:pP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:rsidR="00A972CE" w:rsidRDefault="00F57B59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Поликарпова О.А</w:t>
      </w:r>
      <w:r w:rsidR="00A972CE" w:rsidRPr="00A5753A">
        <w:rPr>
          <w:rFonts w:ascii="Times New Roman" w:hAnsi="Times New Roman"/>
          <w:lang w:val="ru-RU"/>
        </w:rPr>
        <w:t xml:space="preserve">. -  преподаватель </w:t>
      </w:r>
      <w:r w:rsidR="00790735">
        <w:rPr>
          <w:rFonts w:ascii="Times New Roman" w:hAnsi="Times New Roman"/>
          <w:lang w:val="ru-RU"/>
        </w:rPr>
        <w:t>первой</w:t>
      </w:r>
      <w:r w:rsidR="00A972CE"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6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7A4D11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  <w:p w:rsidR="00DF7C39" w:rsidRDefault="007A4D11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7A4D11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9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790735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Калькуляция и учет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6F32BD" w:rsidRDefault="00C96DEB" w:rsidP="00C9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общепрофессиональный цикл как </w:t>
      </w:r>
      <w:proofErr w:type="spellStart"/>
      <w:r w:rsidRPr="006F32BD">
        <w:rPr>
          <w:rFonts w:ascii="Times New Roman" w:hAnsi="Times New Roman"/>
          <w:szCs w:val="28"/>
          <w:lang w:val="ru-RU"/>
        </w:rPr>
        <w:t>общеопрофессиональная</w:t>
      </w:r>
      <w:proofErr w:type="spellEnd"/>
      <w:r w:rsidRPr="006F32BD">
        <w:rPr>
          <w:rFonts w:ascii="Times New Roman" w:hAnsi="Times New Roman"/>
          <w:szCs w:val="28"/>
          <w:lang w:val="ru-RU"/>
        </w:rPr>
        <w:t xml:space="preserve"> дисциплина.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129"/>
        <w:gridCol w:w="3969"/>
        <w:gridCol w:w="4395"/>
      </w:tblGrid>
      <w:tr w:rsidR="00E20392" w:rsidRPr="00956F92" w:rsidTr="00956F92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96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395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F57B59" w:rsidTr="00956F92">
        <w:tc>
          <w:tcPr>
            <w:tcW w:w="1129" w:type="dxa"/>
          </w:tcPr>
          <w:p w:rsidR="000120B3" w:rsidRPr="000120B3" w:rsidRDefault="000120B3" w:rsidP="00081F45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ОК 01-0</w:t>
            </w:r>
            <w:r w:rsidRPr="000120B3">
              <w:rPr>
                <w:rFonts w:ascii="Times New Roman" w:hAnsi="Times New Roman"/>
                <w:sz w:val="20"/>
                <w:lang w:val="ru-RU"/>
              </w:rPr>
              <w:t xml:space="preserve">7, </w:t>
            </w:r>
          </w:p>
          <w:p w:rsidR="00081F45" w:rsidRDefault="000120B3" w:rsidP="00081F45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0120B3">
              <w:rPr>
                <w:rFonts w:ascii="Times New Roman" w:hAnsi="Times New Roman"/>
                <w:sz w:val="20"/>
                <w:lang w:val="ru-RU"/>
              </w:rPr>
              <w:t>ОК 09-1</w:t>
            </w:r>
            <w:r w:rsidR="00D409B5">
              <w:rPr>
                <w:rFonts w:ascii="Times New Roman" w:hAnsi="Times New Roman"/>
                <w:sz w:val="20"/>
                <w:lang w:val="ru-RU"/>
              </w:rPr>
              <w:t>1</w:t>
            </w:r>
            <w:r>
              <w:rPr>
                <w:rFonts w:ascii="Times New Roman" w:hAnsi="Times New Roman"/>
                <w:sz w:val="20"/>
                <w:lang w:val="ru-RU"/>
              </w:rPr>
              <w:t>,</w:t>
            </w:r>
          </w:p>
          <w:p w:rsidR="000120B3" w:rsidRDefault="000120B3" w:rsidP="00081F45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1.4, ПК 2.8,</w:t>
            </w:r>
          </w:p>
          <w:p w:rsidR="000120B3" w:rsidRDefault="000120B3" w:rsidP="00081F45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3.7,</w:t>
            </w:r>
          </w:p>
          <w:p w:rsidR="000120B3" w:rsidRDefault="000120B3" w:rsidP="000120B3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4.5,</w:t>
            </w:r>
          </w:p>
          <w:p w:rsidR="000120B3" w:rsidRPr="000120B3" w:rsidRDefault="000120B3" w:rsidP="000120B3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5.6</w:t>
            </w:r>
          </w:p>
        </w:tc>
        <w:tc>
          <w:tcPr>
            <w:tcW w:w="3969" w:type="dxa"/>
          </w:tcPr>
          <w:p w:rsidR="00081F45" w:rsidRDefault="009C3AC0" w:rsidP="0008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оформлять документы первичной отчетности и вести учет сырья, готовой и реализованной продукции и полуфабрикатов на производстве;</w:t>
            </w:r>
          </w:p>
          <w:p w:rsidR="00EB432A" w:rsidRDefault="00EB432A" w:rsidP="00EB4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оформлять документы первичной отчетности по учету сырья, товаров и тары в кладовой организации питания;</w:t>
            </w:r>
          </w:p>
          <w:p w:rsidR="009C3AC0" w:rsidRDefault="009C3AC0" w:rsidP="00EB4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 </w:t>
            </w:r>
            <w:r w:rsidR="00EB432A">
              <w:rPr>
                <w:rFonts w:ascii="Times New Roman" w:hAnsi="Times New Roman"/>
                <w:sz w:val="20"/>
                <w:lang w:val="ru-RU"/>
              </w:rPr>
              <w:t>составлять товарный отчет за день;</w:t>
            </w:r>
          </w:p>
          <w:p w:rsidR="00EB432A" w:rsidRDefault="00EB432A" w:rsidP="00EB4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определять процентную долю отходов и потерь на производстве при различных видах обработки сырья;</w:t>
            </w:r>
          </w:p>
          <w:p w:rsidR="00EB432A" w:rsidRDefault="00EB432A" w:rsidP="00EB4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определять процентную долю отходов и потерь при холодной обработке сырья;</w:t>
            </w:r>
          </w:p>
          <w:p w:rsidR="00EB432A" w:rsidRDefault="00EB432A" w:rsidP="00EB4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вычислять нормы расхода сырья и полуфабрикатов, используемых при производстве блюд, напитков и кулинарных изделий;</w:t>
            </w:r>
          </w:p>
          <w:p w:rsidR="00EB432A" w:rsidRDefault="00EB432A" w:rsidP="00EB4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составлять технологические карты на блюда, полуфабрикаты и кулинарные изделия;</w:t>
            </w:r>
          </w:p>
          <w:p w:rsidR="00EB432A" w:rsidRDefault="00EB432A" w:rsidP="00EB4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составлять план-меню, работать со сборником рецептур блюд и кулинарных изделий, технологическими и технико-технологическими картами;</w:t>
            </w:r>
          </w:p>
          <w:p w:rsidR="00EB432A" w:rsidRDefault="00EB432A" w:rsidP="00EB4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производить расчет себестоимости сырья;</w:t>
            </w:r>
          </w:p>
          <w:p w:rsidR="00EB432A" w:rsidRDefault="00EB432A" w:rsidP="00EB4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EB432A" w:rsidRPr="000120B3" w:rsidRDefault="00EB432A" w:rsidP="00EB4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участвовать в проведении инвентаризации в кладовой и на производстве</w:t>
            </w:r>
          </w:p>
        </w:tc>
        <w:tc>
          <w:tcPr>
            <w:tcW w:w="4395" w:type="dxa"/>
          </w:tcPr>
          <w:p w:rsidR="00081F45" w:rsidRDefault="00EB432A" w:rsidP="00081F45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виды учета в общественном питании;</w:t>
            </w:r>
          </w:p>
          <w:p w:rsidR="00EB432A" w:rsidRDefault="00EB432A" w:rsidP="00081F45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предмет и метод бухгалтерского учета;</w:t>
            </w:r>
          </w:p>
          <w:p w:rsidR="00EB432A" w:rsidRDefault="00EB432A" w:rsidP="00EB432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основные раздели сборников рецептур блюд и кулинарных изделий, кондитерских изделий;</w:t>
            </w:r>
          </w:p>
          <w:p w:rsidR="00EB432A" w:rsidRDefault="00EB432A" w:rsidP="00EB432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нормы расхода сырья;</w:t>
            </w:r>
          </w:p>
          <w:p w:rsidR="00EB432A" w:rsidRDefault="00EB432A" w:rsidP="00EB432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требования к оформлению документации;</w:t>
            </w:r>
          </w:p>
          <w:p w:rsidR="00EB432A" w:rsidRDefault="00EB432A" w:rsidP="00EB432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понятие цены, ее элементы, виды цен и наценок, понятие калькуляции и порядок определения розничных цен на продукцию собственного производства;</w:t>
            </w:r>
          </w:p>
          <w:p w:rsidR="00EB432A" w:rsidRDefault="00EB432A" w:rsidP="00EB432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сущность плана-меню, его назначение, виды, порядок составления;</w:t>
            </w:r>
          </w:p>
          <w:p w:rsidR="00EB432A" w:rsidRDefault="00EB432A" w:rsidP="00EB432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правила документального оформления движения материальных ценностей;</w:t>
            </w:r>
          </w:p>
          <w:p w:rsidR="00EB432A" w:rsidRDefault="00EB432A" w:rsidP="00EB432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источники поступления продуктов и тары;</w:t>
            </w:r>
          </w:p>
          <w:p w:rsidR="00EB432A" w:rsidRDefault="00365058" w:rsidP="00EB432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правила списания продуктов;</w:t>
            </w:r>
          </w:p>
          <w:p w:rsidR="00365058" w:rsidRDefault="00365058" w:rsidP="00EB432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методику проведения инвентаризации и выявления ее результатов;</w:t>
            </w:r>
          </w:p>
          <w:p w:rsidR="00365058" w:rsidRDefault="00365058" w:rsidP="00EB432A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понятие материальной ответственности, документальное оформление, отчетность материально-ответственных лиц;</w:t>
            </w:r>
          </w:p>
          <w:p w:rsidR="00365058" w:rsidRDefault="00365058" w:rsidP="00365058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правила учета, принятия, хранения и выбытия продуктов с кладовой;</w:t>
            </w:r>
          </w:p>
          <w:p w:rsidR="00365058" w:rsidRDefault="00365058" w:rsidP="00365058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правила отпуска блюд с производства;</w:t>
            </w:r>
          </w:p>
          <w:p w:rsidR="00365058" w:rsidRPr="00081F45" w:rsidRDefault="00365058" w:rsidP="00365058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ассортимент меню и цены на готовую продукцию на день принятия платежей.</w:t>
            </w:r>
          </w:p>
        </w:tc>
      </w:tr>
    </w:tbl>
    <w:p w:rsidR="00712DB5" w:rsidRDefault="00712DB5">
      <w:pPr>
        <w:rPr>
          <w:lang w:val="ru-RU"/>
        </w:rPr>
      </w:pPr>
    </w:p>
    <w:p w:rsidR="00CA53D3" w:rsidRDefault="00CA53D3">
      <w:pPr>
        <w:rPr>
          <w:lang w:val="ru-RU"/>
        </w:rPr>
      </w:pPr>
    </w:p>
    <w:p w:rsidR="00365058" w:rsidRDefault="00365058">
      <w:pPr>
        <w:rPr>
          <w:lang w:val="ru-RU"/>
        </w:rPr>
      </w:pPr>
    </w:p>
    <w:p w:rsidR="00365058" w:rsidRDefault="00365058">
      <w:pPr>
        <w:rPr>
          <w:lang w:val="ru-RU"/>
        </w:rPr>
      </w:pPr>
    </w:p>
    <w:p w:rsidR="00365058" w:rsidRDefault="00365058">
      <w:pPr>
        <w:rPr>
          <w:lang w:val="ru-RU"/>
        </w:rPr>
      </w:pPr>
    </w:p>
    <w:p w:rsidR="00365058" w:rsidRDefault="00365058">
      <w:pPr>
        <w:rPr>
          <w:lang w:val="ru-RU"/>
        </w:rPr>
      </w:pPr>
    </w:p>
    <w:p w:rsidR="00365058" w:rsidRDefault="00365058">
      <w:pPr>
        <w:rPr>
          <w:lang w:val="ru-RU"/>
        </w:rPr>
      </w:pPr>
    </w:p>
    <w:p w:rsidR="00365058" w:rsidRDefault="00365058">
      <w:pPr>
        <w:rPr>
          <w:lang w:val="ru-RU"/>
        </w:rPr>
      </w:pPr>
    </w:p>
    <w:p w:rsidR="00CA53D3" w:rsidRDefault="00CA53D3">
      <w:pPr>
        <w:rPr>
          <w:noProof/>
          <w:lang w:val="ru-RU" w:eastAsia="ru-RU" w:bidi="ar-SA"/>
        </w:rPr>
      </w:pPr>
    </w:p>
    <w:p w:rsidR="00365058" w:rsidRDefault="00365058">
      <w:pPr>
        <w:rPr>
          <w:lang w:val="ru-RU"/>
        </w:rPr>
      </w:pPr>
    </w:p>
    <w:p w:rsidR="00CA53D3" w:rsidRDefault="00CA53D3">
      <w:pPr>
        <w:rPr>
          <w:lang w:val="ru-RU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lastRenderedPageBreak/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413A01" w:rsidRPr="00956F92" w:rsidTr="00956F92">
        <w:tc>
          <w:tcPr>
            <w:tcW w:w="7225" w:type="dxa"/>
          </w:tcPr>
          <w:p w:rsidR="00413A01" w:rsidRPr="00956F92" w:rsidRDefault="00413A01" w:rsidP="00413A0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413A01" w:rsidRPr="00956F92" w:rsidRDefault="00867048" w:rsidP="00413A0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48</w:t>
            </w:r>
          </w:p>
        </w:tc>
      </w:tr>
      <w:tr w:rsidR="00413A01" w:rsidRPr="00956F92" w:rsidTr="00956F92">
        <w:tc>
          <w:tcPr>
            <w:tcW w:w="7225" w:type="dxa"/>
          </w:tcPr>
          <w:p w:rsidR="00413A01" w:rsidRPr="00956F92" w:rsidRDefault="00413A01" w:rsidP="00413A0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413A01" w:rsidRPr="00956F92" w:rsidRDefault="00867048" w:rsidP="00413A0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956F92" w:rsidRPr="00956F92" w:rsidRDefault="00365058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4577E3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867048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956F92" w:rsidRPr="00956F92" w:rsidRDefault="00867048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867048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 xml:space="preserve">в виде </w:t>
            </w:r>
            <w:r w:rsidR="00867048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дифференцированного зачета</w:t>
            </w:r>
          </w:p>
        </w:tc>
        <w:tc>
          <w:tcPr>
            <w:tcW w:w="2120" w:type="dxa"/>
          </w:tcPr>
          <w:p w:rsidR="00956F92" w:rsidRPr="00956F92" w:rsidRDefault="00867048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46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4"/>
        <w:gridCol w:w="10060"/>
        <w:gridCol w:w="979"/>
        <w:gridCol w:w="2705"/>
      </w:tblGrid>
      <w:tr w:rsidR="000C0729" w:rsidRPr="00FA736B" w:rsidTr="000C0729">
        <w:trPr>
          <w:trHeight w:val="20"/>
        </w:trPr>
        <w:tc>
          <w:tcPr>
            <w:tcW w:w="747" w:type="pct"/>
            <w:shd w:val="clear" w:color="auto" w:fill="auto"/>
            <w:vAlign w:val="center"/>
            <w:hideMark/>
          </w:tcPr>
          <w:p w:rsidR="00FA736B" w:rsidRPr="002D0FC5" w:rsidRDefault="00FA736B" w:rsidP="00FA736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FA736B" w:rsidRPr="002D0FC5" w:rsidRDefault="00FA736B" w:rsidP="00FA736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FA736B" w:rsidRPr="002D0FC5" w:rsidRDefault="00FA736B" w:rsidP="00FA73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FA736B" w:rsidRPr="002D0FC5" w:rsidRDefault="00FA736B" w:rsidP="00FA736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shd w:val="clear" w:color="auto" w:fill="auto"/>
            <w:vAlign w:val="center"/>
            <w:hideMark/>
          </w:tcPr>
          <w:p w:rsidR="00FA736B" w:rsidRPr="00FA736B" w:rsidRDefault="00FA736B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FA736B" w:rsidRPr="00FA736B" w:rsidRDefault="00FA736B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FA736B" w:rsidRPr="00FA736B" w:rsidRDefault="00FA736B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FA736B" w:rsidRPr="00FA736B" w:rsidRDefault="00FA736B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 w:val="restart"/>
            <w:shd w:val="clear" w:color="auto" w:fill="auto"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Тема 1. Общая характеристика бухгалтерского учета</w:t>
            </w: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Содержание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учебного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материала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:rsidR="000C0729" w:rsidRDefault="000C0729" w:rsidP="000C072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C072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ОК 01-05, ОК 10-11</w:t>
            </w:r>
          </w:p>
          <w:p w:rsidR="000C0729" w:rsidRDefault="000C0729" w:rsidP="000C0729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1.4, ПК 2.8,</w:t>
            </w:r>
          </w:p>
          <w:p w:rsidR="000C0729" w:rsidRDefault="000C0729" w:rsidP="000C0729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3.7, ПК 4.5,</w:t>
            </w:r>
          </w:p>
          <w:p w:rsidR="000C0729" w:rsidRPr="00FA736B" w:rsidRDefault="000C0729" w:rsidP="000C0729">
            <w:pPr>
              <w:suppressAutoHyphens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5.6</w:t>
            </w: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Виды учета в общественном питании. </w:t>
            </w: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Общая характеристика бухгалтерского учета. Предмет бухгалтерского учета. Объекты учета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.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>Практические</w:t>
            </w:r>
            <w:proofErr w:type="spellEnd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 w:rsidRPr="008A259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Составление первичных документов. Исправление ошибок в документах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Самостоятельная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работа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обучающихся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Составить кластер по теме «Объекты учета бухгалтерского учета»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C072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shd w:val="clear" w:color="auto" w:fill="auto"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 w:val="restart"/>
            <w:shd w:val="clear" w:color="auto" w:fill="auto"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Тема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2.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Сборники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рецептур</w:t>
            </w:r>
            <w:proofErr w:type="spellEnd"/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Содержание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учебного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материала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:rsidR="000C0729" w:rsidRDefault="000C0729" w:rsidP="000C072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C072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ОК 01-05, ОК 10-11</w:t>
            </w:r>
          </w:p>
          <w:p w:rsidR="000C0729" w:rsidRDefault="000C0729" w:rsidP="000C0729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1.4, ПК 2.8,</w:t>
            </w:r>
          </w:p>
          <w:p w:rsidR="000C0729" w:rsidRDefault="000C0729" w:rsidP="000C0729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3.7, ПК 4.5,</w:t>
            </w:r>
          </w:p>
          <w:p w:rsidR="000C0729" w:rsidRPr="00FA736B" w:rsidRDefault="000C0729" w:rsidP="000C0729">
            <w:pPr>
              <w:suppressAutoHyphens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5.6</w:t>
            </w: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 xml:space="preserve">1. Сборник рецептур блюд - основной нормативный документ для ПОП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2. Принцип построения сборника рецептур блюд, основные разделы, кондиции сырья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>Практические</w:t>
            </w:r>
            <w:proofErr w:type="spellEnd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Расчет расхода сырья, выхода полуфабрикатов и готовых изделий при обработке овощей, грибов, плодов, ягод, орехов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Расчет расхода сырья, выхода полуфабрикатов и готовых изделий из рыбы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Расчет расхода сырья, выхода полуфабрикатов и готовых изделий из мяса, мясопродуктов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Нормы взаимозаменяемости продуктов при приготовлении блюд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 w:val="restart"/>
            <w:shd w:val="clear" w:color="auto" w:fill="auto"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Тема 3. Ценообразование и калькуляция на предприятиях общественного питании</w:t>
            </w: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Содержание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учебного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материала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:rsidR="000C0729" w:rsidRDefault="000C0729" w:rsidP="000C072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C072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ОК 01-05, ОК 10-11</w:t>
            </w:r>
          </w:p>
          <w:p w:rsidR="000C0729" w:rsidRDefault="000C0729" w:rsidP="000C0729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1.4, ПК 2.8,</w:t>
            </w:r>
          </w:p>
          <w:p w:rsidR="000C0729" w:rsidRDefault="000C0729" w:rsidP="000C0729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3.7, ПК 4.5,</w:t>
            </w:r>
          </w:p>
          <w:p w:rsidR="000C0729" w:rsidRPr="00FA736B" w:rsidRDefault="000C0729" w:rsidP="000C0729">
            <w:pPr>
              <w:suppressAutoHyphens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5.6</w:t>
            </w: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Нормативные документы, устанавливающие порядок формирования свободных розничных цен на продукцию собственного производства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Калькуляция: определение, назначение, исходные данные, последовательность этапов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>Практические</w:t>
            </w:r>
            <w:proofErr w:type="spellEnd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Определение норм вложения сырья с учётом взаимозаменяемости продуктов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Калькуляция розничных цен на холодные и первые блюда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Калькуляция розничных цен на соусы, вторые блюда, гарниры, напитки, сладкие блюда, кондитерские изделия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0C072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 w:val="restart"/>
            <w:shd w:val="clear" w:color="auto" w:fill="auto"/>
            <w:vAlign w:val="center"/>
            <w:hideMark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Тема 4. Учет сырья и готовой продукции</w:t>
            </w:r>
          </w:p>
        </w:tc>
        <w:tc>
          <w:tcPr>
            <w:tcW w:w="311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Содержание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учебного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материала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:rsidR="000C0729" w:rsidRDefault="000C0729" w:rsidP="000C0729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C072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ОК 01-05, ОК 10-11</w:t>
            </w:r>
          </w:p>
          <w:p w:rsidR="000C0729" w:rsidRDefault="000C0729" w:rsidP="000C0729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1.4, ПК 2.8,</w:t>
            </w:r>
          </w:p>
          <w:p w:rsidR="000C0729" w:rsidRDefault="000C0729" w:rsidP="000C0729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3.7, ПК 4.5,</w:t>
            </w:r>
          </w:p>
          <w:p w:rsidR="000C0729" w:rsidRPr="00FA736B" w:rsidRDefault="000C0729" w:rsidP="000C0729">
            <w:pPr>
              <w:suppressAutoHyphens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ПК 5.6</w:t>
            </w: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shd w:val="clear" w:color="auto" w:fill="auto"/>
            <w:vAlign w:val="center"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</w:tcPr>
          <w:p w:rsidR="000C0729" w:rsidRPr="000C0729" w:rsidRDefault="000C0729" w:rsidP="00FA736B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0729">
              <w:rPr>
                <w:rFonts w:ascii="Times New Roman" w:hAnsi="Times New Roman"/>
                <w:sz w:val="20"/>
                <w:szCs w:val="20"/>
                <w:lang w:val="ru-RU"/>
              </w:rPr>
              <w:t>Организация учета сырья в кладовой.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Инвентаризация, правила ее проведения. Потери на предприятиях общественного питания, правила их списания.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0C0729" w:rsidRDefault="000C0729" w:rsidP="00FA736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C072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837" w:type="pct"/>
            <w:vMerge/>
            <w:shd w:val="clear" w:color="auto" w:fill="auto"/>
            <w:vAlign w:val="center"/>
          </w:tcPr>
          <w:p w:rsidR="000C0729" w:rsidRPr="000C0729" w:rsidRDefault="000C0729" w:rsidP="002867E4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shd w:val="clear" w:color="auto" w:fill="auto"/>
            <w:vAlign w:val="center"/>
          </w:tcPr>
          <w:p w:rsidR="000C0729" w:rsidRPr="00FA736B" w:rsidRDefault="000C0729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</w:tcPr>
          <w:p w:rsidR="000C0729" w:rsidRPr="00FA736B" w:rsidRDefault="000C0729" w:rsidP="004F0742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>Практические</w:t>
            </w:r>
            <w:proofErr w:type="spellEnd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0C0729" w:rsidRDefault="000C0729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shd w:val="clear" w:color="auto" w:fill="auto"/>
            <w:vAlign w:val="center"/>
          </w:tcPr>
          <w:p w:rsidR="000C0729" w:rsidRPr="000C0729" w:rsidRDefault="000C0729" w:rsidP="002867E4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Merge/>
            <w:vAlign w:val="center"/>
            <w:hideMark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Документальное оформление поступления сырья на производство. Документальное оформление реализации готовой продукции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Align w:val="center"/>
          </w:tcPr>
          <w:p w:rsidR="000C0729" w:rsidRPr="002D0FC5" w:rsidRDefault="000C0729" w:rsidP="002867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Промежуточная аттестация в форме дифференцированного </w:t>
            </w: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зачета</w:t>
            </w:r>
          </w:p>
        </w:tc>
        <w:tc>
          <w:tcPr>
            <w:tcW w:w="311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8A259A" w:rsidRDefault="000C0729" w:rsidP="00FA736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 w:rsidRPr="008A259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Align w:val="center"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vAlign w:val="center"/>
          </w:tcPr>
          <w:p w:rsidR="000C0729" w:rsidRPr="002D0FC5" w:rsidRDefault="000C0729" w:rsidP="002867E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ВСЕГО:</w:t>
            </w:r>
          </w:p>
        </w:tc>
        <w:tc>
          <w:tcPr>
            <w:tcW w:w="3113" w:type="pct"/>
            <w:shd w:val="clear" w:color="auto" w:fill="auto"/>
            <w:vAlign w:val="center"/>
          </w:tcPr>
          <w:p w:rsidR="000C0729" w:rsidRPr="00FA736B" w:rsidRDefault="000C0729" w:rsidP="00FA736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8A259A" w:rsidRDefault="000C0729" w:rsidP="00FA736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 w:rsidRPr="008A259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48</w:t>
            </w:r>
          </w:p>
        </w:tc>
        <w:tc>
          <w:tcPr>
            <w:tcW w:w="837" w:type="pct"/>
            <w:vAlign w:val="center"/>
          </w:tcPr>
          <w:p w:rsidR="000C0729" w:rsidRPr="00FA736B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</w:tbl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D11552" w:rsidRPr="00D11552" w:rsidRDefault="00D11552" w:rsidP="00D11552">
      <w:pPr>
        <w:pStyle w:val="Default"/>
        <w:jc w:val="both"/>
      </w:pPr>
      <w:r w:rsidRPr="00D11552">
        <w:t xml:space="preserve">Кабинет «Социально-экономических дисциплин»,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D11552">
        <w:t>аудиовизуализации</w:t>
      </w:r>
      <w:proofErr w:type="spellEnd"/>
      <w:r w:rsidRPr="00D11552">
        <w:t xml:space="preserve">, наглядными пособиями). </w:t>
      </w:r>
    </w:p>
    <w:p w:rsidR="00D11552" w:rsidRPr="00D11552" w:rsidRDefault="00D11552" w:rsidP="00D11552">
      <w:pPr>
        <w:pStyle w:val="Default"/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1905A2" w:rsidRPr="007A4D11" w:rsidRDefault="001905A2" w:rsidP="007A4D11">
      <w:pPr>
        <w:pStyle w:val="Default"/>
        <w:jc w:val="both"/>
        <w:rPr>
          <w:bCs/>
        </w:rPr>
      </w:pPr>
      <w:r w:rsidRPr="007A4D11">
        <w:rPr>
          <w:bCs/>
        </w:rPr>
        <w:t xml:space="preserve">1. </w:t>
      </w:r>
      <w:r w:rsidR="007A4D11" w:rsidRPr="007A4D11">
        <w:rPr>
          <w:shd w:val="clear" w:color="auto" w:fill="FFFFFF"/>
        </w:rPr>
        <w:t xml:space="preserve">Потапова, И. И. Калькуляция и учет. Учебник / И.И. Потапова. - М.: </w:t>
      </w:r>
      <w:proofErr w:type="spellStart"/>
      <w:r w:rsidR="007A4D11" w:rsidRPr="007A4D11">
        <w:rPr>
          <w:shd w:val="clear" w:color="auto" w:fill="FFFFFF"/>
        </w:rPr>
        <w:t>Academia</w:t>
      </w:r>
      <w:proofErr w:type="spellEnd"/>
      <w:r w:rsidR="007A4D11" w:rsidRPr="007A4D11">
        <w:rPr>
          <w:shd w:val="clear" w:color="auto" w:fill="FFFFFF"/>
        </w:rPr>
        <w:t>, 2019. - 176 c.</w:t>
      </w:r>
    </w:p>
    <w:p w:rsidR="00D11552" w:rsidRPr="007A4D11" w:rsidRDefault="00D11552" w:rsidP="007A4D11">
      <w:pPr>
        <w:pStyle w:val="Default"/>
        <w:jc w:val="both"/>
      </w:pPr>
      <w:r w:rsidRPr="007A4D11">
        <w:rPr>
          <w:b/>
          <w:bCs/>
        </w:rPr>
        <w:t xml:space="preserve">3.2.2. Электронные издания: </w:t>
      </w:r>
    </w:p>
    <w:p w:rsidR="001905A2" w:rsidRPr="007A4D11" w:rsidRDefault="001905A2" w:rsidP="007A4D11">
      <w:pPr>
        <w:autoSpaceDE w:val="0"/>
        <w:autoSpaceDN w:val="0"/>
        <w:adjustRightInd w:val="0"/>
        <w:jc w:val="both"/>
        <w:rPr>
          <w:rFonts w:ascii="Times New Roman" w:eastAsia="FreeSetLight-Regular" w:hAnsi="Times New Roman"/>
          <w:szCs w:val="25"/>
          <w:lang w:val="ru-RU" w:bidi="ar-SA"/>
        </w:rPr>
      </w:pPr>
      <w:r w:rsidRPr="007A4D11">
        <w:rPr>
          <w:rFonts w:ascii="Times New Roman" w:eastAsia="FreeSetLight-Regular" w:hAnsi="Times New Roman"/>
          <w:szCs w:val="25"/>
          <w:lang w:val="ru-RU" w:bidi="ar-SA"/>
        </w:rPr>
        <w:t xml:space="preserve">1. </w:t>
      </w:r>
      <w:r w:rsidR="007A4D11" w:rsidRPr="007A4D11">
        <w:rPr>
          <w:rFonts w:ascii="Times New Roman" w:eastAsia="FreeSetLight-Regular" w:hAnsi="Times New Roman"/>
          <w:szCs w:val="25"/>
          <w:lang w:val="ru-RU" w:bidi="ar-SA"/>
        </w:rPr>
        <w:t>https://rarus-crimea.ru/articles/uchet-produktov-pitaniya-i-kalkulyatsiya-blyud/</w:t>
      </w:r>
    </w:p>
    <w:p w:rsidR="007A4D11" w:rsidRPr="007A4D11" w:rsidRDefault="001905A2" w:rsidP="007A4D11">
      <w:pPr>
        <w:tabs>
          <w:tab w:val="left" w:pos="1134"/>
        </w:tabs>
        <w:rPr>
          <w:rFonts w:ascii="Times New Roman" w:hAnsi="Times New Roman"/>
          <w:lang w:val="ru-RU"/>
        </w:rPr>
      </w:pPr>
      <w:r w:rsidRPr="007A4D11">
        <w:rPr>
          <w:rFonts w:ascii="Times New Roman" w:eastAsia="FreeSetLight-Regular" w:hAnsi="Times New Roman"/>
          <w:szCs w:val="25"/>
          <w:lang w:val="ru-RU" w:bidi="ar-SA"/>
        </w:rPr>
        <w:t xml:space="preserve">2. </w:t>
      </w:r>
      <w:r w:rsidR="007A4D11" w:rsidRPr="007A4D11">
        <w:rPr>
          <w:rFonts w:ascii="Times New Roman" w:hAnsi="Times New Roman"/>
          <w:lang w:val="ru-RU"/>
        </w:rPr>
        <w:t xml:space="preserve">Сайт Бухгалтерский учет. Налоги. Аудит. </w:t>
      </w:r>
      <w:hyperlink r:id="rId10" w:history="1">
        <w:r w:rsidR="007A4D11" w:rsidRPr="007A4D11">
          <w:rPr>
            <w:rStyle w:val="a7"/>
            <w:rFonts w:ascii="Times New Roman" w:hAnsi="Times New Roman"/>
          </w:rPr>
          <w:t>http</w:t>
        </w:r>
        <w:r w:rsidR="007A4D11" w:rsidRPr="007A4D11">
          <w:rPr>
            <w:rStyle w:val="a7"/>
            <w:rFonts w:ascii="Times New Roman" w:hAnsi="Times New Roman"/>
            <w:lang w:val="ru-RU"/>
          </w:rPr>
          <w:t>://</w:t>
        </w:r>
        <w:r w:rsidR="007A4D11" w:rsidRPr="007A4D11">
          <w:rPr>
            <w:rStyle w:val="a7"/>
            <w:rFonts w:ascii="Times New Roman" w:hAnsi="Times New Roman"/>
          </w:rPr>
          <w:t>www</w:t>
        </w:r>
        <w:r w:rsidR="007A4D11" w:rsidRPr="007A4D11">
          <w:rPr>
            <w:rStyle w:val="a7"/>
            <w:rFonts w:ascii="Times New Roman" w:hAnsi="Times New Roman"/>
            <w:lang w:val="ru-RU"/>
          </w:rPr>
          <w:t>.</w:t>
        </w:r>
        <w:r w:rsidR="007A4D11" w:rsidRPr="007A4D11">
          <w:rPr>
            <w:rStyle w:val="a7"/>
            <w:rFonts w:ascii="Times New Roman" w:hAnsi="Times New Roman"/>
          </w:rPr>
          <w:t>audit</w:t>
        </w:r>
        <w:r w:rsidR="007A4D11" w:rsidRPr="007A4D11">
          <w:rPr>
            <w:rStyle w:val="a7"/>
            <w:rFonts w:ascii="Times New Roman" w:hAnsi="Times New Roman"/>
            <w:lang w:val="ru-RU"/>
          </w:rPr>
          <w:t>-</w:t>
        </w:r>
        <w:r w:rsidR="007A4D11" w:rsidRPr="007A4D11">
          <w:rPr>
            <w:rStyle w:val="a7"/>
            <w:rFonts w:ascii="Times New Roman" w:hAnsi="Times New Roman"/>
          </w:rPr>
          <w:t>it</w:t>
        </w:r>
        <w:r w:rsidR="007A4D11" w:rsidRPr="007A4D11">
          <w:rPr>
            <w:rStyle w:val="a7"/>
            <w:rFonts w:ascii="Times New Roman" w:hAnsi="Times New Roman"/>
            <w:lang w:val="ru-RU"/>
          </w:rPr>
          <w:t>.</w:t>
        </w:r>
        <w:proofErr w:type="spellStart"/>
        <w:r w:rsidR="007A4D11" w:rsidRPr="007A4D11">
          <w:rPr>
            <w:rStyle w:val="a7"/>
            <w:rFonts w:ascii="Times New Roman" w:hAnsi="Times New Roman"/>
          </w:rPr>
          <w:t>ru</w:t>
        </w:r>
        <w:proofErr w:type="spellEnd"/>
      </w:hyperlink>
      <w:r w:rsidR="007A4D11" w:rsidRPr="007A4D11">
        <w:rPr>
          <w:rFonts w:ascii="Times New Roman" w:hAnsi="Times New Roman"/>
          <w:lang w:val="ru-RU"/>
        </w:rPr>
        <w:t>.</w:t>
      </w:r>
    </w:p>
    <w:p w:rsidR="001905A2" w:rsidRPr="007A4D11" w:rsidRDefault="007A4D11" w:rsidP="007A4D11">
      <w:pPr>
        <w:tabs>
          <w:tab w:val="left" w:pos="1134"/>
        </w:tabs>
        <w:rPr>
          <w:rFonts w:ascii="Times New Roman" w:hAnsi="Times New Roman"/>
          <w:lang w:val="ru-RU"/>
        </w:rPr>
      </w:pPr>
      <w:r w:rsidRPr="007A4D11">
        <w:rPr>
          <w:rFonts w:ascii="Times New Roman" w:hAnsi="Times New Roman"/>
          <w:lang w:val="ru-RU"/>
        </w:rPr>
        <w:t xml:space="preserve">3. Сайт Бухгалтеру - Клерк. </w:t>
      </w:r>
      <w:proofErr w:type="spellStart"/>
      <w:r w:rsidRPr="007A4D11">
        <w:rPr>
          <w:rFonts w:ascii="Times New Roman" w:hAnsi="Times New Roman"/>
          <w:lang w:val="ru-RU"/>
        </w:rPr>
        <w:t>Ру</w:t>
      </w:r>
      <w:proofErr w:type="spellEnd"/>
      <w:r w:rsidRPr="007A4D11">
        <w:rPr>
          <w:rFonts w:ascii="Times New Roman" w:hAnsi="Times New Roman"/>
          <w:lang w:val="ru-RU"/>
        </w:rPr>
        <w:t xml:space="preserve"> </w:t>
      </w:r>
      <w:hyperlink r:id="rId11" w:history="1">
        <w:r w:rsidRPr="007A4D11">
          <w:rPr>
            <w:rStyle w:val="a7"/>
            <w:rFonts w:ascii="Times New Roman" w:hAnsi="Times New Roman"/>
          </w:rPr>
          <w:t>http</w:t>
        </w:r>
        <w:r w:rsidRPr="007A4D11">
          <w:rPr>
            <w:rStyle w:val="a7"/>
            <w:rFonts w:ascii="Times New Roman" w:hAnsi="Times New Roman"/>
            <w:lang w:val="ru-RU"/>
          </w:rPr>
          <w:t>://</w:t>
        </w:r>
        <w:r w:rsidRPr="007A4D11">
          <w:rPr>
            <w:rStyle w:val="a7"/>
            <w:rFonts w:ascii="Times New Roman" w:hAnsi="Times New Roman"/>
          </w:rPr>
          <w:t>www</w:t>
        </w:r>
        <w:r w:rsidRPr="007A4D11">
          <w:rPr>
            <w:rStyle w:val="a7"/>
            <w:rFonts w:ascii="Times New Roman" w:hAnsi="Times New Roman"/>
            <w:lang w:val="ru-RU"/>
          </w:rPr>
          <w:t>.</w:t>
        </w:r>
        <w:proofErr w:type="spellStart"/>
        <w:r w:rsidRPr="007A4D11">
          <w:rPr>
            <w:rStyle w:val="a7"/>
            <w:rFonts w:ascii="Times New Roman" w:hAnsi="Times New Roman"/>
          </w:rPr>
          <w:t>klerk</w:t>
        </w:r>
        <w:proofErr w:type="spellEnd"/>
        <w:r w:rsidRPr="007A4D11">
          <w:rPr>
            <w:rStyle w:val="a7"/>
            <w:rFonts w:ascii="Times New Roman" w:hAnsi="Times New Roman"/>
            <w:lang w:val="ru-RU"/>
          </w:rPr>
          <w:t>.</w:t>
        </w:r>
        <w:proofErr w:type="spellStart"/>
        <w:r w:rsidRPr="007A4D11">
          <w:rPr>
            <w:rStyle w:val="a7"/>
            <w:rFonts w:ascii="Times New Roman" w:hAnsi="Times New Roman"/>
          </w:rPr>
          <w:t>ru</w:t>
        </w:r>
        <w:proofErr w:type="spellEnd"/>
        <w:r w:rsidRPr="007A4D11">
          <w:rPr>
            <w:rStyle w:val="a7"/>
            <w:rFonts w:ascii="Times New Roman" w:hAnsi="Times New Roman"/>
            <w:lang w:val="ru-RU"/>
          </w:rPr>
          <w:t>/</w:t>
        </w:r>
        <w:proofErr w:type="spellStart"/>
        <w:r w:rsidRPr="007A4D11">
          <w:rPr>
            <w:rStyle w:val="a7"/>
            <w:rFonts w:ascii="Times New Roman" w:hAnsi="Times New Roman"/>
          </w:rPr>
          <w:t>buh</w:t>
        </w:r>
        <w:proofErr w:type="spellEnd"/>
        <w:r w:rsidRPr="007A4D11">
          <w:rPr>
            <w:rStyle w:val="a7"/>
            <w:rFonts w:ascii="Times New Roman" w:hAnsi="Times New Roman"/>
            <w:lang w:val="ru-RU"/>
          </w:rPr>
          <w:t>/</w:t>
        </w:r>
      </w:hyperlink>
      <w:r w:rsidRPr="007A4D11">
        <w:rPr>
          <w:rFonts w:ascii="Times New Roman" w:hAnsi="Times New Roman"/>
          <w:lang w:val="ru-RU"/>
        </w:rPr>
        <w:t xml:space="preserve">. </w:t>
      </w:r>
    </w:p>
    <w:p w:rsidR="00D11552" w:rsidRPr="00D11552" w:rsidRDefault="00D11552" w:rsidP="001905A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:rsidR="007A4D11" w:rsidRPr="007A4D11" w:rsidRDefault="007A4D11" w:rsidP="007A4D11">
      <w:pPr>
        <w:tabs>
          <w:tab w:val="left" w:pos="1134"/>
        </w:tabs>
        <w:jc w:val="both"/>
        <w:rPr>
          <w:rFonts w:ascii="Times New Roman" w:hAnsi="Times New Roman"/>
          <w:bCs/>
          <w:lang w:val="ru-RU"/>
        </w:rPr>
      </w:pPr>
      <w:r w:rsidRPr="007A4D11">
        <w:rPr>
          <w:rFonts w:ascii="Times New Roman" w:hAnsi="Times New Roman"/>
          <w:bCs/>
          <w:lang w:val="ru-RU"/>
        </w:rPr>
        <w:t xml:space="preserve">1. Богаченко, В. М. Бухгалтерский учет </w:t>
      </w:r>
      <w:r w:rsidRPr="007A4D11">
        <w:rPr>
          <w:rFonts w:ascii="Times New Roman" w:hAnsi="Times New Roman"/>
          <w:bCs/>
        </w:rPr>
        <w:sym w:font="Symbol" w:char="F05B"/>
      </w:r>
      <w:r w:rsidRPr="007A4D11">
        <w:rPr>
          <w:rFonts w:ascii="Times New Roman" w:hAnsi="Times New Roman"/>
          <w:bCs/>
          <w:lang w:val="ru-RU"/>
        </w:rPr>
        <w:t>Текст</w:t>
      </w:r>
      <w:r w:rsidRPr="007A4D11">
        <w:rPr>
          <w:rFonts w:ascii="Times New Roman" w:hAnsi="Times New Roman"/>
          <w:bCs/>
        </w:rPr>
        <w:sym w:font="Symbol" w:char="F05D"/>
      </w:r>
      <w:r w:rsidRPr="007A4D11">
        <w:rPr>
          <w:rFonts w:ascii="Times New Roman" w:hAnsi="Times New Roman"/>
          <w:bCs/>
          <w:lang w:val="ru-RU"/>
        </w:rPr>
        <w:t>: учебник / В. М. Богаченко, Н. А. Кириллова. - 19-е изд., сте</w:t>
      </w:r>
      <w:r w:rsidR="00F57B59">
        <w:rPr>
          <w:rFonts w:ascii="Times New Roman" w:hAnsi="Times New Roman"/>
          <w:bCs/>
          <w:lang w:val="ru-RU"/>
        </w:rPr>
        <w:t>р. - Ростов-на-Дону: Феникс, 2021</w:t>
      </w:r>
      <w:r w:rsidRPr="007A4D11">
        <w:rPr>
          <w:rFonts w:ascii="Times New Roman" w:hAnsi="Times New Roman"/>
          <w:bCs/>
          <w:lang w:val="ru-RU"/>
        </w:rPr>
        <w:t>. - 510 с.</w:t>
      </w:r>
    </w:p>
    <w:p w:rsidR="007A4D11" w:rsidRPr="007A4D11" w:rsidRDefault="007A4D11" w:rsidP="007A4D11">
      <w:pPr>
        <w:tabs>
          <w:tab w:val="left" w:pos="1134"/>
        </w:tabs>
        <w:jc w:val="both"/>
        <w:rPr>
          <w:rFonts w:ascii="Times New Roman" w:hAnsi="Times New Roman"/>
          <w:bCs/>
          <w:lang w:val="ru-RU"/>
        </w:rPr>
      </w:pPr>
      <w:r w:rsidRPr="007A4D11">
        <w:rPr>
          <w:rFonts w:ascii="Times New Roman" w:hAnsi="Times New Roman"/>
          <w:bCs/>
          <w:lang w:val="ru-RU"/>
        </w:rPr>
        <w:t xml:space="preserve">2. </w:t>
      </w:r>
      <w:proofErr w:type="spellStart"/>
      <w:r w:rsidRPr="007A4D11">
        <w:rPr>
          <w:rFonts w:ascii="Times New Roman" w:hAnsi="Times New Roman"/>
          <w:bCs/>
          <w:lang w:val="ru-RU"/>
        </w:rPr>
        <w:t>Брыкова</w:t>
      </w:r>
      <w:proofErr w:type="spellEnd"/>
      <w:r w:rsidRPr="007A4D11">
        <w:rPr>
          <w:rFonts w:ascii="Times New Roman" w:hAnsi="Times New Roman"/>
          <w:bCs/>
          <w:lang w:val="ru-RU"/>
        </w:rPr>
        <w:t xml:space="preserve">, Н.В Основы бухгалтерского учета на предприятиях торговли </w:t>
      </w:r>
      <w:r w:rsidRPr="007A4D11">
        <w:rPr>
          <w:rFonts w:ascii="Times New Roman" w:hAnsi="Times New Roman"/>
          <w:bCs/>
        </w:rPr>
        <w:sym w:font="Symbol" w:char="F05B"/>
      </w:r>
      <w:r w:rsidRPr="007A4D11">
        <w:rPr>
          <w:rFonts w:ascii="Times New Roman" w:hAnsi="Times New Roman"/>
          <w:bCs/>
          <w:lang w:val="ru-RU"/>
        </w:rPr>
        <w:t>Текст</w:t>
      </w:r>
      <w:r w:rsidRPr="007A4D11">
        <w:rPr>
          <w:rFonts w:ascii="Times New Roman" w:hAnsi="Times New Roman"/>
          <w:bCs/>
        </w:rPr>
        <w:sym w:font="Symbol" w:char="F05D"/>
      </w:r>
      <w:r w:rsidRPr="007A4D11">
        <w:rPr>
          <w:rFonts w:ascii="Times New Roman" w:hAnsi="Times New Roman"/>
          <w:bCs/>
          <w:lang w:val="ru-RU"/>
        </w:rPr>
        <w:t xml:space="preserve">: учебник для </w:t>
      </w:r>
      <w:proofErr w:type="spellStart"/>
      <w:r w:rsidRPr="007A4D11">
        <w:rPr>
          <w:rFonts w:ascii="Times New Roman" w:hAnsi="Times New Roman"/>
          <w:bCs/>
          <w:lang w:val="ru-RU"/>
        </w:rPr>
        <w:t>ссузов</w:t>
      </w:r>
      <w:proofErr w:type="spellEnd"/>
      <w:r w:rsidRPr="007A4D11">
        <w:rPr>
          <w:rFonts w:ascii="Times New Roman" w:hAnsi="Times New Roman"/>
          <w:bCs/>
          <w:lang w:val="ru-RU"/>
        </w:rPr>
        <w:t xml:space="preserve"> / Н.В. </w:t>
      </w:r>
      <w:proofErr w:type="spellStart"/>
      <w:r w:rsidRPr="007A4D11">
        <w:rPr>
          <w:rFonts w:ascii="Times New Roman" w:hAnsi="Times New Roman"/>
          <w:bCs/>
          <w:lang w:val="ru-RU"/>
        </w:rPr>
        <w:t>Брыкова</w:t>
      </w:r>
      <w:proofErr w:type="spellEnd"/>
      <w:r w:rsidRPr="007A4D11">
        <w:rPr>
          <w:rFonts w:ascii="Times New Roman" w:hAnsi="Times New Roman"/>
          <w:bCs/>
          <w:lang w:val="ru-RU"/>
        </w:rPr>
        <w:t>. – М: Издательский центр: Академия, 2018-139с</w:t>
      </w:r>
    </w:p>
    <w:p w:rsidR="007A4D11" w:rsidRPr="007A4D11" w:rsidRDefault="007A4D11" w:rsidP="007A4D11">
      <w:pPr>
        <w:tabs>
          <w:tab w:val="left" w:pos="1134"/>
        </w:tabs>
        <w:jc w:val="both"/>
        <w:rPr>
          <w:rFonts w:ascii="Times New Roman" w:hAnsi="Times New Roman"/>
          <w:bCs/>
          <w:lang w:val="ru-RU"/>
        </w:rPr>
      </w:pPr>
      <w:r w:rsidRPr="007A4D11">
        <w:rPr>
          <w:rFonts w:ascii="Times New Roman" w:hAnsi="Times New Roman"/>
          <w:bCs/>
          <w:lang w:val="ru-RU"/>
        </w:rPr>
        <w:t xml:space="preserve">3. Лебедева, Е.М Бухгалтерский учет: практикум </w:t>
      </w:r>
      <w:r w:rsidRPr="007A4D11">
        <w:rPr>
          <w:rFonts w:ascii="Times New Roman" w:hAnsi="Times New Roman"/>
          <w:bCs/>
        </w:rPr>
        <w:sym w:font="Symbol" w:char="F05B"/>
      </w:r>
      <w:r w:rsidRPr="007A4D11">
        <w:rPr>
          <w:rFonts w:ascii="Times New Roman" w:hAnsi="Times New Roman"/>
          <w:bCs/>
          <w:lang w:val="ru-RU"/>
        </w:rPr>
        <w:t>Текст</w:t>
      </w:r>
      <w:r w:rsidRPr="007A4D11">
        <w:rPr>
          <w:rFonts w:ascii="Times New Roman" w:hAnsi="Times New Roman"/>
          <w:bCs/>
        </w:rPr>
        <w:sym w:font="Symbol" w:char="F05D"/>
      </w:r>
      <w:r w:rsidRPr="007A4D11">
        <w:rPr>
          <w:rFonts w:ascii="Times New Roman" w:hAnsi="Times New Roman"/>
          <w:bCs/>
          <w:lang w:val="ru-RU"/>
        </w:rPr>
        <w:t xml:space="preserve">: учебное пособие для </w:t>
      </w:r>
      <w:proofErr w:type="spellStart"/>
      <w:r w:rsidRPr="007A4D11">
        <w:rPr>
          <w:rFonts w:ascii="Times New Roman" w:hAnsi="Times New Roman"/>
          <w:bCs/>
          <w:lang w:val="ru-RU"/>
        </w:rPr>
        <w:t>ссузов</w:t>
      </w:r>
      <w:proofErr w:type="spellEnd"/>
      <w:r w:rsidRPr="007A4D11">
        <w:rPr>
          <w:rFonts w:ascii="Times New Roman" w:hAnsi="Times New Roman"/>
          <w:bCs/>
          <w:lang w:val="ru-RU"/>
        </w:rPr>
        <w:t xml:space="preserve"> / Е.М. Лебедева. – М: Издательский центр: Академия, 2018. – 160 с.</w:t>
      </w:r>
    </w:p>
    <w:p w:rsidR="00B73F70" w:rsidRDefault="00B73F70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F57B59" w:rsidRDefault="00F57B59" w:rsidP="00D11552">
      <w:pPr>
        <w:jc w:val="both"/>
        <w:rPr>
          <w:rFonts w:ascii="Times New Roman" w:hAnsi="Times New Roman"/>
          <w:lang w:val="ru-RU"/>
        </w:rPr>
      </w:pPr>
      <w:bookmarkStart w:id="0" w:name="_GoBack"/>
      <w:bookmarkEnd w:id="0"/>
    </w:p>
    <w:p w:rsidR="00DF7C39" w:rsidRPr="001905A2" w:rsidRDefault="00DF7C39" w:rsidP="00D11552">
      <w:pPr>
        <w:jc w:val="both"/>
        <w:rPr>
          <w:rFonts w:ascii="Times New Roman" w:hAnsi="Times New Roman"/>
          <w:lang w:val="ru-RU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</w:t>
      </w:r>
      <w:r w:rsidR="007A4D11">
        <w:rPr>
          <w:rFonts w:ascii="Times New Roman" w:hAnsi="Times New Roman"/>
          <w:b/>
          <w:bCs/>
          <w:szCs w:val="23"/>
          <w:lang w:val="ru-RU"/>
        </w:rPr>
        <w:t xml:space="preserve">Й </w:t>
      </w:r>
      <w:r w:rsidRPr="00B73F70">
        <w:rPr>
          <w:rFonts w:ascii="Times New Roman" w:hAnsi="Times New Roman"/>
          <w:b/>
          <w:bCs/>
          <w:szCs w:val="23"/>
          <w:lang w:val="ru-RU"/>
        </w:rPr>
        <w:t>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DF7C39" w:rsidRPr="00DF7C39" w:rsidTr="00D4137F">
        <w:tc>
          <w:tcPr>
            <w:tcW w:w="1912" w:type="pct"/>
          </w:tcPr>
          <w:p w:rsidR="00DF7C39" w:rsidRPr="00DF7C39" w:rsidRDefault="00DF7C39" w:rsidP="00D4137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D4137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D4137F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F57B59" w:rsidTr="00D4137F">
        <w:tc>
          <w:tcPr>
            <w:tcW w:w="1912" w:type="pct"/>
          </w:tcPr>
          <w:p w:rsidR="00DF7C39" w:rsidRPr="00F32D00" w:rsidRDefault="00F32D00" w:rsidP="00F32D0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32D0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Знания</w:t>
            </w:r>
            <w:r w:rsidR="00DF7C39" w:rsidRPr="00F32D0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виды учета в общественном питании;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предмет и метод бухгалтерского учета;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основные раздели сборников рецептур блюд и кулинарных изделий, кондитерских изделий;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нормы расхода сырья;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требования к оформлению документации;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понятие цены, ее элементы, виды цен и наценок, понятие калькуляции и порядок определения розничных цен на продукцию собственного производства;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сущность плана-меню, его назначение, виды, порядок составления;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правила документального оформления движения материальных ценностей;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источники поступления продуктов и тары;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правила списания продуктов;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методику проведения инвентаризации и выявления ее результатов;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понятие материальной ответственности, документальное оформление, отчетность материально-ответственных лиц;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правила учета, принятия, хранения и выбытия продуктов с кладовой;</w:t>
            </w:r>
          </w:p>
          <w:p w:rsidR="007A4D11" w:rsidRDefault="007A4D11" w:rsidP="007A4D11">
            <w:pPr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правила отпуска блюд с производства;</w:t>
            </w:r>
          </w:p>
          <w:p w:rsidR="00DF7C39" w:rsidRPr="00DF7C39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ассортимент меню и цены на готовую продукцию на день принятия платежей.</w:t>
            </w:r>
          </w:p>
        </w:tc>
        <w:tc>
          <w:tcPr>
            <w:tcW w:w="1580" w:type="pct"/>
            <w:vMerge w:val="restart"/>
          </w:tcPr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не менее 75% правильных ответов.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адекватность применения терминологии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 w:val="restart"/>
          </w:tcPr>
          <w:p w:rsidR="00DF7C39" w:rsidRPr="00DF7C39" w:rsidRDefault="00DF7C39" w:rsidP="00D4137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Текущий контроль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 проведении: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-письменного/устного опроса;</w:t>
            </w:r>
          </w:p>
          <w:p w:rsidR="00DF7C39" w:rsidRPr="00DF7C39" w:rsidRDefault="00DF7C39" w:rsidP="00F32D0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-тестирования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</w:p>
          <w:p w:rsidR="00B7362C" w:rsidRPr="00DF7C39" w:rsidRDefault="00DF7C39" w:rsidP="00B7362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форме </w:t>
            </w:r>
            <w:r w:rsidR="00B7362C">
              <w:rPr>
                <w:rFonts w:ascii="Times New Roman" w:hAnsi="Times New Roman"/>
                <w:sz w:val="20"/>
                <w:szCs w:val="20"/>
                <w:lang w:val="ru-RU"/>
              </w:rPr>
              <w:t>дифференцированного зачета</w:t>
            </w:r>
            <w:r w:rsidR="00B7362C" w:rsidRPr="00DF7C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виде: </w:t>
            </w:r>
          </w:p>
          <w:p w:rsidR="00B7362C" w:rsidRDefault="00B7362C" w:rsidP="00B7362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-письменных/ устных ответов</w:t>
            </w:r>
          </w:p>
          <w:p w:rsidR="00DF7C39" w:rsidRPr="00DF7C39" w:rsidRDefault="00B7362C" w:rsidP="00B7362C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 практических заданий</w:t>
            </w:r>
          </w:p>
        </w:tc>
      </w:tr>
      <w:tr w:rsidR="00DF7C39" w:rsidRPr="00F57B59" w:rsidTr="00D4137F">
        <w:trPr>
          <w:trHeight w:val="896"/>
        </w:trPr>
        <w:tc>
          <w:tcPr>
            <w:tcW w:w="1912" w:type="pct"/>
          </w:tcPr>
          <w:p w:rsidR="00DF7C39" w:rsidRPr="00F32D00" w:rsidRDefault="00F32D00" w:rsidP="00F32D0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32D0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Умения</w:t>
            </w:r>
            <w:r w:rsidR="00DF7C39" w:rsidRPr="00F32D0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7A4D11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оформлять документы первичной отчетности и вести учет сырья, готовой и реализованной продукции и полуфабрикатов на производстве;</w:t>
            </w:r>
          </w:p>
          <w:p w:rsidR="007A4D11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оформлять документы первичной отчетности по учету сырья, товаров и тары в кладовой организации питания;</w:t>
            </w:r>
          </w:p>
          <w:p w:rsidR="007A4D11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составлять товарный отчет за день;</w:t>
            </w:r>
          </w:p>
          <w:p w:rsidR="007A4D11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определять процентную долю отходов и потерь на производстве при различных видах обработки сырья;</w:t>
            </w:r>
          </w:p>
          <w:p w:rsidR="007A4D11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определять процентную долю отходов и потерь при холодной обработке сырья;</w:t>
            </w:r>
          </w:p>
          <w:p w:rsidR="007A4D11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вычислять нормы расхода сырья и полуфабрикатов, используемых при производстве блюд, напитков и кулинарных изделий;</w:t>
            </w:r>
          </w:p>
          <w:p w:rsidR="007A4D11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составлять технологические карты на блюда, полуфабрикаты и кулинарные изделия;</w:t>
            </w:r>
          </w:p>
          <w:p w:rsidR="007A4D11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- составлять план-меню, работать со сборником рецептур блюд и кулинарных изделий, </w:t>
            </w:r>
            <w:r>
              <w:rPr>
                <w:rFonts w:ascii="Times New Roman" w:hAnsi="Times New Roman"/>
                <w:sz w:val="20"/>
                <w:lang w:val="ru-RU"/>
              </w:rPr>
              <w:lastRenderedPageBreak/>
              <w:t>технологическими и технико-технологическими картами;</w:t>
            </w:r>
          </w:p>
          <w:p w:rsidR="007A4D11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производить расчет себестоимости сырья;</w:t>
            </w:r>
          </w:p>
          <w:p w:rsidR="007A4D11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DF7C39" w:rsidRPr="00F32D00" w:rsidRDefault="007A4D11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- участвовать в проведении инвентаризации в кладовой и на производстве</w:t>
            </w:r>
          </w:p>
        </w:tc>
        <w:tc>
          <w:tcPr>
            <w:tcW w:w="1580" w:type="pct"/>
            <w:vMerge/>
          </w:tcPr>
          <w:p w:rsidR="00DF7C39" w:rsidRPr="00DF7C39" w:rsidRDefault="00DF7C39" w:rsidP="00D4137F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DF7C39" w:rsidRPr="00DF7C39" w:rsidRDefault="00DF7C39" w:rsidP="00D4137F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C39" w:rsidRDefault="00DF7C39" w:rsidP="00DF7C39">
      <w:r>
        <w:separator/>
      </w:r>
    </w:p>
  </w:endnote>
  <w:endnote w:type="continuationSeparator" w:id="0">
    <w:p w:rsidR="00DF7C39" w:rsidRDefault="00DF7C39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0000000000000000000"/>
    <w:charset w:val="00"/>
    <w:family w:val="roman"/>
    <w:notTrueType/>
    <w:pitch w:val="default"/>
  </w:font>
  <w:font w:name="FreeSetLight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DF7C39" w:rsidRDefault="00DF7C39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F57B59" w:rsidRPr="00F57B59">
          <w:rPr>
            <w:rFonts w:ascii="Times New Roman" w:hAnsi="Times New Roman"/>
            <w:noProof/>
            <w:lang w:val="ru-RU"/>
          </w:rPr>
          <w:t>10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C39" w:rsidRDefault="00DF7C39" w:rsidP="00DF7C39">
      <w:r>
        <w:separator/>
      </w:r>
    </w:p>
  </w:footnote>
  <w:footnote w:type="continuationSeparator" w:id="0">
    <w:p w:rsidR="00DF7C39" w:rsidRDefault="00DF7C39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A72638"/>
    <w:multiLevelType w:val="hybridMultilevel"/>
    <w:tmpl w:val="F9EC9688"/>
    <w:lvl w:ilvl="0" w:tplc="707A80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2CE"/>
    <w:rsid w:val="000120B3"/>
    <w:rsid w:val="00044B59"/>
    <w:rsid w:val="00081F45"/>
    <w:rsid w:val="000C0729"/>
    <w:rsid w:val="001905A2"/>
    <w:rsid w:val="00285297"/>
    <w:rsid w:val="00365058"/>
    <w:rsid w:val="00413A01"/>
    <w:rsid w:val="004577E3"/>
    <w:rsid w:val="005360FA"/>
    <w:rsid w:val="005524FA"/>
    <w:rsid w:val="0058329A"/>
    <w:rsid w:val="00712DB5"/>
    <w:rsid w:val="00755F25"/>
    <w:rsid w:val="00790735"/>
    <w:rsid w:val="007A4D11"/>
    <w:rsid w:val="007A4FB9"/>
    <w:rsid w:val="00815293"/>
    <w:rsid w:val="00830D05"/>
    <w:rsid w:val="00867048"/>
    <w:rsid w:val="008A259A"/>
    <w:rsid w:val="00906A17"/>
    <w:rsid w:val="00956F92"/>
    <w:rsid w:val="009B17F7"/>
    <w:rsid w:val="009C3AC0"/>
    <w:rsid w:val="009D0907"/>
    <w:rsid w:val="00A972CE"/>
    <w:rsid w:val="00AE764A"/>
    <w:rsid w:val="00B7362C"/>
    <w:rsid w:val="00B73F70"/>
    <w:rsid w:val="00C96DEB"/>
    <w:rsid w:val="00CA53D3"/>
    <w:rsid w:val="00D10509"/>
    <w:rsid w:val="00D11552"/>
    <w:rsid w:val="00D409B5"/>
    <w:rsid w:val="00D45AA4"/>
    <w:rsid w:val="00D5089C"/>
    <w:rsid w:val="00D716D9"/>
    <w:rsid w:val="00DC68BA"/>
    <w:rsid w:val="00DF7C39"/>
    <w:rsid w:val="00E20392"/>
    <w:rsid w:val="00E6255F"/>
    <w:rsid w:val="00E749BF"/>
    <w:rsid w:val="00EB432A"/>
    <w:rsid w:val="00F32D00"/>
    <w:rsid w:val="00F57B59"/>
    <w:rsid w:val="00F95141"/>
    <w:rsid w:val="00FA736B"/>
    <w:rsid w:val="00FB09E5"/>
    <w:rsid w:val="00FB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A5CACF-BABF-42D4-87DA-B20F121E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99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customStyle="1" w:styleId="Style37">
    <w:name w:val="Style37"/>
    <w:basedOn w:val="a"/>
    <w:rsid w:val="00FA736B"/>
    <w:pPr>
      <w:widowControl w:val="0"/>
      <w:autoSpaceDE w:val="0"/>
      <w:autoSpaceDN w:val="0"/>
      <w:adjustRightInd w:val="0"/>
      <w:spacing w:line="315" w:lineRule="exact"/>
      <w:ind w:firstLine="528"/>
      <w:jc w:val="both"/>
    </w:pPr>
    <w:rPr>
      <w:rFonts w:ascii="Times New Roman" w:eastAsia="Times New Roman" w:hAnsi="Times New Roman"/>
      <w:lang w:val="ru-RU" w:eastAsia="ru-RU" w:bidi="ar-SA"/>
    </w:rPr>
  </w:style>
  <w:style w:type="character" w:customStyle="1" w:styleId="FontStyle63">
    <w:name w:val="Font Style63"/>
    <w:rsid w:val="00FA736B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5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lerk.ru/buh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udit-i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7B88C-67C0-4556-96BE-B1045500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10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2020-10-30T09:18:00Z</cp:lastPrinted>
  <dcterms:created xsi:type="dcterms:W3CDTF">2020-10-30T06:17:00Z</dcterms:created>
  <dcterms:modified xsi:type="dcterms:W3CDTF">2023-09-22T07:26:00Z</dcterms:modified>
</cp:coreProperties>
</file>